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839D" w14:textId="3C756344" w:rsidR="00E64A97" w:rsidRPr="004F39BA" w:rsidRDefault="00FB3101" w:rsidP="00E95512">
      <w:pPr>
        <w:jc w:val="center"/>
        <w:rPr>
          <w:b/>
        </w:rPr>
      </w:pPr>
      <w:r w:rsidRPr="004F39BA">
        <w:rPr>
          <w:b/>
          <w:sz w:val="28"/>
          <w:szCs w:val="28"/>
        </w:rPr>
        <w:t>Обращение к членам ТСЖ и жителям нашего дома</w:t>
      </w:r>
      <w:r w:rsidRPr="004F39BA">
        <w:rPr>
          <w:b/>
        </w:rPr>
        <w:t>.</w:t>
      </w:r>
    </w:p>
    <w:p w14:paraId="7E6DEF1B" w14:textId="5A7AE2FB" w:rsidR="00FB3101" w:rsidRDefault="00FB3101"/>
    <w:p w14:paraId="3762A0E9" w14:textId="5C6E5B6A" w:rsidR="00FB3101" w:rsidRPr="004F39BA" w:rsidRDefault="00FB3101" w:rsidP="00E95512">
      <w:pPr>
        <w:ind w:firstLine="708"/>
        <w:jc w:val="both"/>
        <w:rPr>
          <w:sz w:val="28"/>
          <w:szCs w:val="28"/>
        </w:rPr>
      </w:pPr>
      <w:r w:rsidRPr="004F39BA">
        <w:rPr>
          <w:sz w:val="28"/>
          <w:szCs w:val="28"/>
        </w:rPr>
        <w:t>Дорогие друзья! В сложившейся ситуации, избранное Правление дома напрямую обра</w:t>
      </w:r>
      <w:r w:rsidR="00E95512" w:rsidRPr="004F39BA">
        <w:rPr>
          <w:sz w:val="28"/>
          <w:szCs w:val="28"/>
        </w:rPr>
        <w:t>щается</w:t>
      </w:r>
      <w:r w:rsidRPr="004F39BA">
        <w:rPr>
          <w:sz w:val="28"/>
          <w:szCs w:val="28"/>
        </w:rPr>
        <w:t xml:space="preserve"> к жителям, так как исчерпало все иные возможности влиять на ситуацию с восстановлением лифтового хозяйства в доме.</w:t>
      </w:r>
    </w:p>
    <w:p w14:paraId="2D32C15B" w14:textId="00208636" w:rsidR="00FB3101" w:rsidRDefault="00FB3101" w:rsidP="00071DBA">
      <w:pPr>
        <w:ind w:firstLine="708"/>
        <w:jc w:val="both"/>
      </w:pPr>
      <w:r>
        <w:t xml:space="preserve">Мы вынуждены констатировать, что спустя три неполных </w:t>
      </w:r>
      <w:proofErr w:type="gramStart"/>
      <w:r>
        <w:t>месяца, после того, как</w:t>
      </w:r>
      <w:proofErr w:type="gramEnd"/>
      <w:r>
        <w:t xml:space="preserve"> управление домом перешло к Товариществу, Председатель Правления Крохин К.В. полностью дискредитировал свою должность, нарушил Устав Товарищества и превысил свои полномочия, что привело к ситуации, когда в доме 27 июля должны будут </w:t>
      </w:r>
      <w:r w:rsidR="00071DBA">
        <w:t xml:space="preserve">быть </w:t>
      </w:r>
      <w:r>
        <w:t>остановлены лифты.</w:t>
      </w:r>
    </w:p>
    <w:p w14:paraId="1DE2DCAC" w14:textId="07D13943" w:rsidR="00CD708B" w:rsidRDefault="00CD708B" w:rsidP="00071DBA">
      <w:pPr>
        <w:ind w:firstLine="708"/>
        <w:jc w:val="both"/>
      </w:pPr>
      <w:r>
        <w:t xml:space="preserve">Решением собрания Правления </w:t>
      </w:r>
      <w:proofErr w:type="gramStart"/>
      <w:r>
        <w:t xml:space="preserve">от </w:t>
      </w:r>
      <w:r w:rsidR="00D60543">
        <w:t xml:space="preserve"> 17</w:t>
      </w:r>
      <w:proofErr w:type="gramEnd"/>
      <w:r w:rsidR="00D60543">
        <w:t xml:space="preserve"> марта</w:t>
      </w:r>
      <w:r w:rsidRPr="004F39BA">
        <w:t xml:space="preserve"> 2021</w:t>
      </w:r>
      <w:r>
        <w:t xml:space="preserve"> года, по представлению Председателя</w:t>
      </w:r>
      <w:r w:rsidR="005E7E5E">
        <w:t>,</w:t>
      </w:r>
      <w:r>
        <w:t xml:space="preserve"> ООО </w:t>
      </w:r>
      <w:r w:rsidRPr="005E7E5E">
        <w:t>«</w:t>
      </w:r>
      <w:proofErr w:type="spellStart"/>
      <w:r w:rsidRPr="005E7E5E">
        <w:t>Лифтиндустрия</w:t>
      </w:r>
      <w:proofErr w:type="spellEnd"/>
      <w:r w:rsidRPr="005E7E5E">
        <w:t>» (ИНН</w:t>
      </w:r>
      <w:r w:rsidR="005E7E5E">
        <w:t xml:space="preserve"> 7751194419</w:t>
      </w:r>
      <w:r w:rsidRPr="005E7E5E">
        <w:t xml:space="preserve">) была утверждена в качестве эксплуатирующей организацией </w:t>
      </w:r>
      <w:r w:rsidR="00071DBA" w:rsidRPr="005E7E5E">
        <w:t xml:space="preserve">(ЭО) </w:t>
      </w:r>
      <w:r w:rsidRPr="005E7E5E">
        <w:t>лифтового хозяйства в доме</w:t>
      </w:r>
      <w:r>
        <w:t xml:space="preserve">. Стоимость услуг была определена договором в размере </w:t>
      </w:r>
      <w:r w:rsidRPr="005E7E5E">
        <w:t>410</w:t>
      </w:r>
      <w:r w:rsidR="005C466F" w:rsidRPr="005E7E5E">
        <w:t xml:space="preserve"> тысяч</w:t>
      </w:r>
      <w:r w:rsidRPr="005E7E5E">
        <w:t xml:space="preserve"> рублей в месяц, что соответствует смете, утвержденной Общим собрание собственнико</w:t>
      </w:r>
      <w:r>
        <w:t xml:space="preserve">в нашего дома. Члены Правления отдавали себе отчет в том, что, 4 из </w:t>
      </w:r>
      <w:r w:rsidR="005E7E5E">
        <w:t>16</w:t>
      </w:r>
      <w:r>
        <w:t xml:space="preserve"> основных лифтов не подлежат эксплуатации без серьезного ремонта, а еще 4 вообще разукомплектованы, т.е. фактически ЭО способна осуществлять эксплуатацию всего 8 пригодных лифтов, что в соответствии со сметой расходов не может стоить дороже, </w:t>
      </w:r>
      <w:r w:rsidRPr="005E7E5E">
        <w:t>чем 2</w:t>
      </w:r>
      <w:r w:rsidR="005E7E5E" w:rsidRPr="005E7E5E">
        <w:t>29 т</w:t>
      </w:r>
      <w:r w:rsidR="005C466F" w:rsidRPr="005E7E5E">
        <w:t>ысяч рублей</w:t>
      </w:r>
      <w:r w:rsidRPr="005E7E5E">
        <w:t xml:space="preserve"> в месяц</w:t>
      </w:r>
      <w:r>
        <w:t>.</w:t>
      </w:r>
    </w:p>
    <w:p w14:paraId="2549F9C2" w14:textId="2229AE3D" w:rsidR="00CD708B" w:rsidRDefault="00CD708B" w:rsidP="00CE1509">
      <w:pPr>
        <w:ind w:firstLine="708"/>
        <w:jc w:val="both"/>
      </w:pPr>
      <w:r>
        <w:t>Однако, учитывая масштаб предстоящей задачи, мы согласились на условия договора, представленного Председателем. Действительно, Правлению предстояло, опираясь на специалистов ЭО</w:t>
      </w:r>
      <w:r w:rsidR="00CE1509">
        <w:t xml:space="preserve">, </w:t>
      </w:r>
      <w:r>
        <w:t xml:space="preserve">провести полное обследование </w:t>
      </w:r>
      <w:r w:rsidR="00BD39D8">
        <w:t xml:space="preserve">всего лифтового хозяйства, составить смету работ и очередность их проведения. Целью Правления являлось полное восстановление двух лифтов в каждом подъезде. Для осуществления этой цели была запущена компания по сбору целевых средств на восстановление лифтового хозяйства и создана </w:t>
      </w:r>
      <w:proofErr w:type="gramStart"/>
      <w:r w:rsidR="00BD39D8">
        <w:t>Рабочая группа (РГ)</w:t>
      </w:r>
      <w:proofErr w:type="gramEnd"/>
      <w:r w:rsidR="00BD39D8">
        <w:t xml:space="preserve"> в которую вошли три члена Правления.</w:t>
      </w:r>
    </w:p>
    <w:p w14:paraId="493DF6D7" w14:textId="3F8CB96C" w:rsidR="00E002A7" w:rsidRDefault="00E002A7" w:rsidP="00CE1509">
      <w:pPr>
        <w:ind w:firstLine="708"/>
        <w:jc w:val="both"/>
      </w:pPr>
      <w:r>
        <w:t>На протяжении мая-июня члены РГ предприняли титанические усилия, чтобы получить от ЭО сводку обследования и побудить ее к началу восстановительных работ. К сожалению, руководство ООО «</w:t>
      </w:r>
      <w:proofErr w:type="spellStart"/>
      <w:r>
        <w:t>Лифтиндустрии</w:t>
      </w:r>
      <w:proofErr w:type="spellEnd"/>
      <w:r>
        <w:t>» на контакт не шло, присылая в Рабочую группу разрозненные документы – акты и счета – которые никак не могли позволить Правлению составить</w:t>
      </w:r>
      <w:r w:rsidR="000B3EC9">
        <w:t xml:space="preserve"> общую картину стоимости и очередности восстановления лифтов.</w:t>
      </w:r>
    </w:p>
    <w:p w14:paraId="14B229B2" w14:textId="65AC3302" w:rsidR="000B3EC9" w:rsidRDefault="000B3EC9" w:rsidP="00CE1509">
      <w:pPr>
        <w:ind w:firstLine="708"/>
        <w:jc w:val="both"/>
      </w:pPr>
      <w:r>
        <w:t>При эт</w:t>
      </w:r>
      <w:r w:rsidR="00D60543">
        <w:t xml:space="preserve">ом Председатель, </w:t>
      </w:r>
      <w:proofErr w:type="gramStart"/>
      <w:r w:rsidR="00D60543">
        <w:t xml:space="preserve">без </w:t>
      </w:r>
      <w:r>
        <w:t xml:space="preserve"> согласования</w:t>
      </w:r>
      <w:proofErr w:type="gramEnd"/>
      <w:r>
        <w:t xml:space="preserve"> с Правлением</w:t>
      </w:r>
      <w:r w:rsidR="00646501">
        <w:t>,</w:t>
      </w:r>
      <w:r>
        <w:t xml:space="preserve"> продолжал оплачивать все счета ЭО, в том числе, в суммах</w:t>
      </w:r>
      <w:r w:rsidR="00CE34DC">
        <w:t>,</w:t>
      </w:r>
      <w:r>
        <w:t xml:space="preserve"> превышающих договорную стоимость, утвержденную при заключении договора. </w:t>
      </w:r>
      <w:r w:rsidRPr="004F39BA">
        <w:rPr>
          <w:u w:val="single"/>
        </w:rPr>
        <w:t>По состоянию на «13» июля 2021, единоличным решением Председателя Товарищество перечислило на счет ЭО 1</w:t>
      </w:r>
      <w:r w:rsidR="00C750B2" w:rsidRPr="004F39BA">
        <w:rPr>
          <w:u w:val="single"/>
        </w:rPr>
        <w:t>,</w:t>
      </w:r>
      <w:r w:rsidR="004F39BA" w:rsidRPr="004F39BA">
        <w:rPr>
          <w:u w:val="single"/>
        </w:rPr>
        <w:t>86</w:t>
      </w:r>
      <w:r w:rsidR="00CE34DC" w:rsidRPr="004F39BA">
        <w:rPr>
          <w:u w:val="single"/>
        </w:rPr>
        <w:t xml:space="preserve"> </w:t>
      </w:r>
      <w:r w:rsidR="00C750B2" w:rsidRPr="004F39BA">
        <w:rPr>
          <w:u w:val="single"/>
        </w:rPr>
        <w:t xml:space="preserve">миллионов </w:t>
      </w:r>
      <w:r w:rsidRPr="004F39BA">
        <w:rPr>
          <w:u w:val="single"/>
        </w:rPr>
        <w:t>рублей, не считая оплаты лифтовых канатов,</w:t>
      </w:r>
      <w:r>
        <w:t xml:space="preserve"> о которых речь пойдет ниже. </w:t>
      </w:r>
      <w:r w:rsidRPr="004F39BA">
        <w:rPr>
          <w:u w:val="single"/>
        </w:rPr>
        <w:t xml:space="preserve">По оценке Рабочей группы, стоимость фактически выполненных на этот момент работ не превысила </w:t>
      </w:r>
      <w:r w:rsidR="005F0DD5" w:rsidRPr="004F39BA">
        <w:rPr>
          <w:u w:val="single"/>
        </w:rPr>
        <w:t>748 тысяч</w:t>
      </w:r>
      <w:r w:rsidRPr="004F39BA">
        <w:rPr>
          <w:u w:val="single"/>
        </w:rPr>
        <w:t xml:space="preserve"> рублей</w:t>
      </w:r>
      <w:r w:rsidRPr="005F0DD5">
        <w:t>.</w:t>
      </w:r>
    </w:p>
    <w:p w14:paraId="66DF78D1" w14:textId="774EA4B6" w:rsidR="000B3EC9" w:rsidRDefault="000B3EC9" w:rsidP="00CE1509">
      <w:pPr>
        <w:ind w:firstLine="708"/>
        <w:jc w:val="both"/>
      </w:pPr>
      <w:r>
        <w:t xml:space="preserve">При этом, в нарушение </w:t>
      </w:r>
      <w:r w:rsidRPr="00646501">
        <w:t>743 П</w:t>
      </w:r>
      <w:r w:rsidR="00646501" w:rsidRPr="00646501">
        <w:t>остановление Правительства России от 24.06.2017, регламентирующего порядок эксплуатации лифтового хозяйства,</w:t>
      </w:r>
      <w:r w:rsidRPr="00646501">
        <w:t xml:space="preserve"> ООО «</w:t>
      </w:r>
      <w:proofErr w:type="spellStart"/>
      <w:r w:rsidRPr="00646501">
        <w:t>Лифтин</w:t>
      </w:r>
      <w:r w:rsidR="00230E75" w:rsidRPr="00646501">
        <w:t>ду</w:t>
      </w:r>
      <w:r w:rsidRPr="00646501">
        <w:t>стрия</w:t>
      </w:r>
      <w:proofErr w:type="spellEnd"/>
      <w:r w:rsidRPr="00646501">
        <w:t>» не назначила ответственного за эксплуа</w:t>
      </w:r>
      <w:r>
        <w:t xml:space="preserve">тацию и безопасность лифтов, который был </w:t>
      </w:r>
      <w:r w:rsidR="00230E75">
        <w:t>должен поставить свою подпись в паспортах хотя бы работающих лифтов. Другими словами, все это время ЭО выполняла работы и получала за это оплату</w:t>
      </w:r>
      <w:r w:rsidR="00CE1509">
        <w:t>,</w:t>
      </w:r>
      <w:r w:rsidR="00230E75">
        <w:t xml:space="preserve"> не принимая на себя никакой ответственности.</w:t>
      </w:r>
    </w:p>
    <w:p w14:paraId="21556026" w14:textId="225E3F1C" w:rsidR="000B3EC9" w:rsidRDefault="000B3EC9" w:rsidP="00CE1509">
      <w:pPr>
        <w:ind w:firstLine="708"/>
        <w:jc w:val="both"/>
      </w:pPr>
      <w:r>
        <w:t>П</w:t>
      </w:r>
      <w:r w:rsidR="00230E75">
        <w:t xml:space="preserve">осле многочисленных обращений членов Рабочей группы, руководство ЭО выдвинуло условие: они готовы принять на себя ответственность и поставить подписи в технических паспортах лифтов только после технического освидетельствования организацией, аккредитованной Ростехнадзором. Такое освидетельствование наших лифтов уже проводилось в феврале 2021 года, </w:t>
      </w:r>
      <w:r w:rsidR="00230E75">
        <w:lastRenderedPageBreak/>
        <w:t xml:space="preserve">и, согласно техническому регламенту, </w:t>
      </w:r>
      <w:r w:rsidR="00990110">
        <w:t xml:space="preserve">не требовалось до февраля 2022 года. Однако, по настоянию Председателя и идя навстречу ЭО. Правление согласовало этот шаг. </w:t>
      </w:r>
      <w:r w:rsidR="00990110" w:rsidRPr="00C750B2">
        <w:rPr>
          <w:u w:val="single"/>
        </w:rPr>
        <w:t xml:space="preserve">Техническое освидетельствование было произведено ООО «ИЭС», которое актами </w:t>
      </w:r>
      <w:r w:rsidR="004F39BA" w:rsidRPr="004F39BA">
        <w:rPr>
          <w:u w:val="single"/>
        </w:rPr>
        <w:t>от 25-28</w:t>
      </w:r>
      <w:r w:rsidR="00990110" w:rsidRPr="004F39BA">
        <w:rPr>
          <w:u w:val="single"/>
        </w:rPr>
        <w:t xml:space="preserve"> ию</w:t>
      </w:r>
      <w:r w:rsidR="004F39BA" w:rsidRPr="004F39BA">
        <w:rPr>
          <w:u w:val="single"/>
        </w:rPr>
        <w:t>н</w:t>
      </w:r>
      <w:r w:rsidR="00990110" w:rsidRPr="004F39BA">
        <w:rPr>
          <w:u w:val="single"/>
        </w:rPr>
        <w:t>я</w:t>
      </w:r>
      <w:r w:rsidR="00990110" w:rsidRPr="00C750B2">
        <w:rPr>
          <w:u w:val="single"/>
        </w:rPr>
        <w:t xml:space="preserve"> 2021 года предписало дому устранить выявленные нарушения в срок до 27 июля2021 года</w:t>
      </w:r>
      <w:r w:rsidR="00990110">
        <w:t>. В противном случае, лифты подлежат остановке. Учитывая, что лифты являются общедомовой собственностью, мы все несем солидарную ответственность в случае аварии лифта и наступления тяжких последствий. Правление потребовало от Председателя использовать рычаги финансового давления на ЭО и незамедлительно представить</w:t>
      </w:r>
      <w:r w:rsidR="001C2818">
        <w:t xml:space="preserve"> исчерпывающие документы по стоим</w:t>
      </w:r>
      <w:r w:rsidR="00D31E1D">
        <w:t>о</w:t>
      </w:r>
      <w:r w:rsidR="001C2818">
        <w:t>сти и очередности производства работ.</w:t>
      </w:r>
    </w:p>
    <w:p w14:paraId="7049B740" w14:textId="72E7032A" w:rsidR="00D31E1D" w:rsidRPr="00C750B2" w:rsidRDefault="003328EB" w:rsidP="00CE1509">
      <w:pPr>
        <w:ind w:firstLine="708"/>
        <w:jc w:val="both"/>
        <w:rPr>
          <w:u w:val="single"/>
        </w:rPr>
      </w:pPr>
      <w:r>
        <w:t xml:space="preserve">При </w:t>
      </w:r>
      <w:proofErr w:type="gramStart"/>
      <w:r>
        <w:t xml:space="preserve">этом, </w:t>
      </w:r>
      <w:r w:rsidR="00D31E1D">
        <w:t xml:space="preserve"> Председатель</w:t>
      </w:r>
      <w:proofErr w:type="gramEnd"/>
      <w:r w:rsidR="00D31E1D">
        <w:t xml:space="preserve"> собственным решением, без одобрения Правления, что является прямым нарушением Устава Товарищества </w:t>
      </w:r>
      <w:r w:rsidR="004F39BA" w:rsidRPr="004F39BA">
        <w:t>«07</w:t>
      </w:r>
      <w:r w:rsidR="00D31E1D" w:rsidRPr="004F39BA">
        <w:t>» ию</w:t>
      </w:r>
      <w:r w:rsidR="00D31E1D">
        <w:t>ля перевел на счет ООО «</w:t>
      </w:r>
      <w:proofErr w:type="spellStart"/>
      <w:r w:rsidR="00D31E1D">
        <w:t>Лифтиндустрия</w:t>
      </w:r>
      <w:proofErr w:type="spellEnd"/>
      <w:r w:rsidR="00D31E1D">
        <w:t xml:space="preserve">» сумму </w:t>
      </w:r>
      <w:r w:rsidR="00C750B2">
        <w:t xml:space="preserve">в размере </w:t>
      </w:r>
      <w:r w:rsidR="00C750B2" w:rsidRPr="004F39BA">
        <w:t>2,8</w:t>
      </w:r>
      <w:r w:rsidR="004F39BA" w:rsidRPr="004F39BA">
        <w:t>2</w:t>
      </w:r>
      <w:r w:rsidR="00C750B2" w:rsidRPr="004F39BA">
        <w:t xml:space="preserve"> миллионов</w:t>
      </w:r>
      <w:r w:rsidR="00D31E1D">
        <w:t xml:space="preserve"> рублей</w:t>
      </w:r>
      <w:r w:rsidR="00C750B2">
        <w:t xml:space="preserve"> на закупку канатов для восьми лифтов</w:t>
      </w:r>
      <w:r w:rsidR="00D31E1D">
        <w:t>. По состоянию на 1</w:t>
      </w:r>
      <w:r w:rsidR="004F39BA">
        <w:t>6</w:t>
      </w:r>
      <w:r w:rsidR="00D31E1D">
        <w:t xml:space="preserve"> июля</w:t>
      </w:r>
      <w:r w:rsidR="004F39BA">
        <w:t>,</w:t>
      </w:r>
      <w:r w:rsidR="00D31E1D">
        <w:t xml:space="preserve"> жителями нашего дома было собрано на восстановление лифтового хозяйства </w:t>
      </w:r>
      <w:r w:rsidR="00C750B2" w:rsidRPr="004F39BA">
        <w:t>3,</w:t>
      </w:r>
      <w:r w:rsidR="004F39BA">
        <w:t>25</w:t>
      </w:r>
      <w:r w:rsidR="00C750B2" w:rsidRPr="004F39BA">
        <w:t xml:space="preserve"> миллионов</w:t>
      </w:r>
      <w:r w:rsidR="00D31E1D" w:rsidRPr="004F39BA">
        <w:t xml:space="preserve"> р</w:t>
      </w:r>
      <w:r w:rsidR="00D31E1D">
        <w:t xml:space="preserve">ублей. </w:t>
      </w:r>
      <w:r w:rsidR="00D31E1D" w:rsidRPr="00C750B2">
        <w:rPr>
          <w:u w:val="single"/>
        </w:rPr>
        <w:t>Переведя на счет ООО «</w:t>
      </w:r>
      <w:proofErr w:type="spellStart"/>
      <w:r w:rsidR="00D31E1D" w:rsidRPr="00C750B2">
        <w:rPr>
          <w:u w:val="single"/>
        </w:rPr>
        <w:t>Лифтиндустрия</w:t>
      </w:r>
      <w:proofErr w:type="spellEnd"/>
      <w:r w:rsidR="00D31E1D" w:rsidRPr="00C750B2">
        <w:rPr>
          <w:u w:val="single"/>
        </w:rPr>
        <w:t xml:space="preserve">» в общей сложности </w:t>
      </w:r>
      <w:r w:rsidR="00C750B2" w:rsidRPr="00C750B2">
        <w:rPr>
          <w:u w:val="single"/>
        </w:rPr>
        <w:t>4</w:t>
      </w:r>
      <w:r w:rsidR="004F39BA" w:rsidRPr="004F39BA">
        <w:rPr>
          <w:u w:val="single"/>
        </w:rPr>
        <w:t>,68</w:t>
      </w:r>
      <w:r w:rsidR="00C750B2" w:rsidRPr="004F39BA">
        <w:rPr>
          <w:u w:val="single"/>
        </w:rPr>
        <w:t xml:space="preserve"> миллионов</w:t>
      </w:r>
      <w:r w:rsidR="00C750B2" w:rsidRPr="00C750B2">
        <w:rPr>
          <w:u w:val="single"/>
        </w:rPr>
        <w:t xml:space="preserve"> </w:t>
      </w:r>
      <w:r w:rsidR="00D31E1D" w:rsidRPr="00C750B2">
        <w:rPr>
          <w:u w:val="single"/>
        </w:rPr>
        <w:t>рублей, Председатель Правления Крохин единоличным решением не только потратил все собранные деньги, но «залез» в другие статьи расходов. В частности</w:t>
      </w:r>
      <w:r w:rsidR="00CE1509" w:rsidRPr="00C750B2">
        <w:rPr>
          <w:u w:val="single"/>
        </w:rPr>
        <w:t>,</w:t>
      </w:r>
      <w:r w:rsidR="00D31E1D" w:rsidRPr="00C750B2">
        <w:rPr>
          <w:u w:val="single"/>
        </w:rPr>
        <w:t xml:space="preserve"> в целевые средства на СКУД.</w:t>
      </w:r>
    </w:p>
    <w:p w14:paraId="05285FE8" w14:textId="61F1B9EA" w:rsidR="00D31E1D" w:rsidRDefault="00D31E1D" w:rsidP="00CE1509">
      <w:pPr>
        <w:ind w:firstLine="708"/>
        <w:jc w:val="both"/>
      </w:pPr>
      <w:r>
        <w:t>На заседании Правления 13 июля</w:t>
      </w:r>
      <w:r w:rsidR="00074FEE">
        <w:t>, по требованию членов</w:t>
      </w:r>
      <w:r>
        <w:t xml:space="preserve"> Правления, входящих в Рабочую группу, были поставлены два вопроса:</w:t>
      </w:r>
    </w:p>
    <w:p w14:paraId="3D782DEA" w14:textId="7491F100" w:rsidR="00D31E1D" w:rsidRDefault="00D31E1D" w:rsidP="00E95512">
      <w:pPr>
        <w:pStyle w:val="a3"/>
        <w:numPr>
          <w:ilvl w:val="0"/>
          <w:numId w:val="1"/>
        </w:numPr>
        <w:jc w:val="both"/>
      </w:pPr>
      <w:r>
        <w:t>О недопустимости расходования средств, в суммах превышающих соответствующий пункт сметы общедомовых расходов, утвержденной Общим собранием собственников дома.</w:t>
      </w:r>
    </w:p>
    <w:p w14:paraId="1DD78749" w14:textId="33026F3E" w:rsidR="00D31E1D" w:rsidRDefault="00D31E1D" w:rsidP="00E95512">
      <w:pPr>
        <w:pStyle w:val="a3"/>
        <w:numPr>
          <w:ilvl w:val="0"/>
          <w:numId w:val="1"/>
        </w:numPr>
        <w:jc w:val="both"/>
      </w:pPr>
      <w:r>
        <w:t xml:space="preserve">О превышении своих полномочий Крохиным </w:t>
      </w:r>
      <w:r w:rsidR="00C84032">
        <w:t>К.В.</w:t>
      </w:r>
    </w:p>
    <w:p w14:paraId="7F726022" w14:textId="348B6858" w:rsidR="00C84032" w:rsidRDefault="00C84032" w:rsidP="00CE1509">
      <w:pPr>
        <w:ind w:firstLine="708"/>
        <w:jc w:val="both"/>
      </w:pPr>
      <w:r>
        <w:t>Пользуясь свои правом Председателя, Крохин К.В. отказался ставить оба вопроса на голосование, заявив о своей неподотчетности Правлению, что является прямым нарушением Устава Товарищества.</w:t>
      </w:r>
    </w:p>
    <w:p w14:paraId="632EB8C8" w14:textId="585BE47F" w:rsidR="00C84032" w:rsidRDefault="00C84032" w:rsidP="00CE1509">
      <w:pPr>
        <w:ind w:firstLine="708"/>
        <w:jc w:val="both"/>
      </w:pPr>
      <w:r w:rsidRPr="00C750B2">
        <w:t>«</w:t>
      </w:r>
      <w:r w:rsidR="00C750B2" w:rsidRPr="00C750B2">
        <w:t>14</w:t>
      </w:r>
      <w:r w:rsidRPr="00C750B2">
        <w:t>»</w:t>
      </w:r>
      <w:r>
        <w:t xml:space="preserve"> июля ООО «</w:t>
      </w:r>
      <w:proofErr w:type="spellStart"/>
      <w:r>
        <w:t>Лифтиндустрия</w:t>
      </w:r>
      <w:proofErr w:type="spellEnd"/>
      <w:r>
        <w:t xml:space="preserve">» выставила новый </w:t>
      </w:r>
      <w:proofErr w:type="gramStart"/>
      <w:r>
        <w:t>счет  на</w:t>
      </w:r>
      <w:proofErr w:type="gramEnd"/>
      <w:r>
        <w:t xml:space="preserve"> сумму 2,</w:t>
      </w:r>
      <w:r w:rsidR="008F4D28">
        <w:t>98</w:t>
      </w:r>
      <w:r>
        <w:t xml:space="preserve"> миллионов рублей на р</w:t>
      </w:r>
      <w:r w:rsidR="00CE1509">
        <w:t>а</w:t>
      </w:r>
      <w:r>
        <w:t>боты, включающие, помимо прочего, замену канатов на 8 лифтах. Чтобы оплатить этот счет, жителям дома предлагается в срочном порядке снова «скинуться».</w:t>
      </w:r>
    </w:p>
    <w:p w14:paraId="44EB3034" w14:textId="5A9F2A7D" w:rsidR="00C84032" w:rsidRPr="00CE1509" w:rsidRDefault="00C84032" w:rsidP="00CE1509">
      <w:pPr>
        <w:ind w:firstLine="708"/>
        <w:jc w:val="both"/>
        <w:rPr>
          <w:sz w:val="28"/>
          <w:szCs w:val="28"/>
        </w:rPr>
      </w:pPr>
      <w:r w:rsidRPr="00CE1509">
        <w:rPr>
          <w:sz w:val="28"/>
          <w:szCs w:val="28"/>
        </w:rPr>
        <w:t>Таким образом в результате противоправных и непрофес</w:t>
      </w:r>
      <w:r w:rsidR="00C61678" w:rsidRPr="00CE1509">
        <w:rPr>
          <w:sz w:val="28"/>
          <w:szCs w:val="28"/>
        </w:rPr>
        <w:t>с</w:t>
      </w:r>
      <w:r w:rsidRPr="00CE1509">
        <w:rPr>
          <w:sz w:val="28"/>
          <w:szCs w:val="28"/>
        </w:rPr>
        <w:t>иональных действий</w:t>
      </w:r>
      <w:r w:rsidR="00C61678" w:rsidRPr="00CE1509">
        <w:rPr>
          <w:sz w:val="28"/>
          <w:szCs w:val="28"/>
        </w:rPr>
        <w:t xml:space="preserve"> Председателя Правления, Товарищество поставлено перед выбором – либо отказаться от ремонта лифтов и 27 июля остановить </w:t>
      </w:r>
      <w:r w:rsidR="00CE1509">
        <w:rPr>
          <w:sz w:val="28"/>
          <w:szCs w:val="28"/>
        </w:rPr>
        <w:t xml:space="preserve">их </w:t>
      </w:r>
      <w:r w:rsidR="00C61678" w:rsidRPr="00CE1509">
        <w:rPr>
          <w:sz w:val="28"/>
          <w:szCs w:val="28"/>
        </w:rPr>
        <w:t xml:space="preserve">по предписанию Ростехнадзора, либо принять на себя долговые обязательства в размере </w:t>
      </w:r>
      <w:r w:rsidR="008F4D28">
        <w:rPr>
          <w:sz w:val="28"/>
          <w:szCs w:val="28"/>
        </w:rPr>
        <w:t>трех</w:t>
      </w:r>
      <w:r w:rsidR="00C61678" w:rsidRPr="00CE1509">
        <w:rPr>
          <w:sz w:val="28"/>
          <w:szCs w:val="28"/>
        </w:rPr>
        <w:t xml:space="preserve"> миллионов рублей, источник покрытия которых на сегодня отсутствует.</w:t>
      </w:r>
    </w:p>
    <w:p w14:paraId="070ED1AE" w14:textId="1591BDAE" w:rsidR="00C61678" w:rsidRDefault="00074FEE" w:rsidP="00CE1509">
      <w:pPr>
        <w:ind w:firstLine="708"/>
        <w:jc w:val="both"/>
      </w:pPr>
      <w:r>
        <w:t>При этом, что 4,68</w:t>
      </w:r>
      <w:r w:rsidR="00C61678">
        <w:t xml:space="preserve"> миллионов рублей были истрачены на со счета Товарищества на ремонт вспомогательных, не имеющих прямого отношения к безопасности, элементов двух лифтов в первом подъезде и закупку канатов на восемь лифтов. </w:t>
      </w:r>
      <w:r w:rsidR="00C61678" w:rsidRPr="00074FEE">
        <w:rPr>
          <w:b/>
          <w:u w:val="single"/>
        </w:rPr>
        <w:t>На эти деньги мы могли полностью восстановить по одному лифту в каждом подъезде даже по ценам компании «Шиндлер» - производителя наших лифтов</w:t>
      </w:r>
      <w:r w:rsidR="00C61678" w:rsidRPr="007A5305">
        <w:rPr>
          <w:u w:val="single"/>
        </w:rPr>
        <w:t>.</w:t>
      </w:r>
      <w:r w:rsidR="00C61678">
        <w:t xml:space="preserve"> Дальней</w:t>
      </w:r>
      <w:r w:rsidR="00A330C9">
        <w:t>шие работы могли производиться по мере сбора средств.</w:t>
      </w:r>
    </w:p>
    <w:p w14:paraId="4AD9E79E" w14:textId="7E864937" w:rsidR="00E95512" w:rsidRDefault="004429D7" w:rsidP="00074FEE">
      <w:pPr>
        <w:ind w:firstLine="708"/>
        <w:jc w:val="both"/>
      </w:pPr>
      <w:r>
        <w:t>Резюмируя вышеизложенное, в целях защиты Товарищества и законных интересов жильцов нашего дома, Правление</w:t>
      </w:r>
      <w:r w:rsidR="00074FEE">
        <w:t xml:space="preserve"> н</w:t>
      </w:r>
      <w:r>
        <w:t>ачинает проверку финансово-хозяйственной деятельности Товарищества с привлечением Ревизионной комиссии Товарищества. По результатам проверки, Правление оставляет за собой право обратиться в правоохранительные органы.</w:t>
      </w:r>
    </w:p>
    <w:p w14:paraId="23714936" w14:textId="0A72D884" w:rsidR="003328EB" w:rsidRDefault="003328EB" w:rsidP="00074FEE">
      <w:pPr>
        <w:ind w:firstLine="708"/>
        <w:jc w:val="both"/>
      </w:pPr>
      <w:r>
        <w:t>Обращение подписано нижеуказанными членами Правления и Товарищества:</w:t>
      </w:r>
    </w:p>
    <w:p w14:paraId="72E8EFFB" w14:textId="20775DE8" w:rsidR="003328EB" w:rsidRDefault="003328EB" w:rsidP="00074FEE">
      <w:pPr>
        <w:ind w:firstLine="708"/>
        <w:jc w:val="both"/>
      </w:pPr>
      <w:r>
        <w:lastRenderedPageBreak/>
        <w:t>Галина Иванова</w:t>
      </w:r>
    </w:p>
    <w:p w14:paraId="6E507A79" w14:textId="10BCAA7D" w:rsidR="003328EB" w:rsidRDefault="003328EB" w:rsidP="00074FEE">
      <w:pPr>
        <w:ind w:firstLine="708"/>
        <w:jc w:val="both"/>
      </w:pPr>
      <w:r>
        <w:t>Галина Верещагина</w:t>
      </w:r>
    </w:p>
    <w:p w14:paraId="793566FB" w14:textId="2C030826" w:rsidR="003328EB" w:rsidRDefault="003328EB" w:rsidP="00074FEE">
      <w:pPr>
        <w:ind w:firstLine="708"/>
        <w:jc w:val="both"/>
      </w:pPr>
      <w:r>
        <w:t>Марина Белякова</w:t>
      </w:r>
    </w:p>
    <w:p w14:paraId="215638EC" w14:textId="16917560" w:rsidR="003328EB" w:rsidRDefault="003328EB" w:rsidP="00074FEE">
      <w:pPr>
        <w:ind w:firstLine="708"/>
        <w:jc w:val="both"/>
      </w:pPr>
      <w:r>
        <w:t xml:space="preserve">Павел </w:t>
      </w:r>
      <w:proofErr w:type="spellStart"/>
      <w:r>
        <w:t>Зюбин</w:t>
      </w:r>
      <w:proofErr w:type="spellEnd"/>
    </w:p>
    <w:p w14:paraId="7390D6E8" w14:textId="4C45152D" w:rsidR="003328EB" w:rsidRDefault="003328EB" w:rsidP="00074FEE">
      <w:pPr>
        <w:ind w:firstLine="708"/>
        <w:jc w:val="both"/>
      </w:pPr>
      <w:r>
        <w:t>Игорь Зуев</w:t>
      </w:r>
    </w:p>
    <w:p w14:paraId="29B7E407" w14:textId="5089FD29" w:rsidR="003328EB" w:rsidRDefault="003328EB" w:rsidP="00074FEE">
      <w:pPr>
        <w:ind w:firstLine="708"/>
        <w:jc w:val="both"/>
      </w:pPr>
      <w:r>
        <w:t>Екатерина Потемкина</w:t>
      </w:r>
    </w:p>
    <w:p w14:paraId="181C2CE0" w14:textId="30BF8D3B" w:rsidR="003328EB" w:rsidRDefault="003328EB" w:rsidP="00074FEE">
      <w:pPr>
        <w:ind w:firstLine="708"/>
        <w:jc w:val="both"/>
      </w:pPr>
      <w:r>
        <w:t>Елена Кидяева</w:t>
      </w:r>
    </w:p>
    <w:sectPr w:rsidR="0033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B0D4D"/>
    <w:multiLevelType w:val="hybridMultilevel"/>
    <w:tmpl w:val="CC24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52963"/>
    <w:multiLevelType w:val="hybridMultilevel"/>
    <w:tmpl w:val="F7A4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CA"/>
    <w:rsid w:val="00071DBA"/>
    <w:rsid w:val="00074FEE"/>
    <w:rsid w:val="000B3EC9"/>
    <w:rsid w:val="001C2818"/>
    <w:rsid w:val="00230E75"/>
    <w:rsid w:val="002609CA"/>
    <w:rsid w:val="00280D14"/>
    <w:rsid w:val="00292B5C"/>
    <w:rsid w:val="002A7762"/>
    <w:rsid w:val="003263CA"/>
    <w:rsid w:val="003328EB"/>
    <w:rsid w:val="004429D7"/>
    <w:rsid w:val="004F39BA"/>
    <w:rsid w:val="005C466F"/>
    <w:rsid w:val="005E7E5E"/>
    <w:rsid w:val="005F0DD5"/>
    <w:rsid w:val="00646501"/>
    <w:rsid w:val="007A5305"/>
    <w:rsid w:val="008F4D28"/>
    <w:rsid w:val="00990110"/>
    <w:rsid w:val="00A330C9"/>
    <w:rsid w:val="00B3354A"/>
    <w:rsid w:val="00BD39D8"/>
    <w:rsid w:val="00C61678"/>
    <w:rsid w:val="00C750B2"/>
    <w:rsid w:val="00C84032"/>
    <w:rsid w:val="00CA3D88"/>
    <w:rsid w:val="00CD708B"/>
    <w:rsid w:val="00CE1509"/>
    <w:rsid w:val="00CE34DC"/>
    <w:rsid w:val="00D31E1D"/>
    <w:rsid w:val="00D60543"/>
    <w:rsid w:val="00DA25BB"/>
    <w:rsid w:val="00E002A7"/>
    <w:rsid w:val="00E64A97"/>
    <w:rsid w:val="00E95512"/>
    <w:rsid w:val="00F90BB8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FAB3"/>
  <w15:docId w15:val="{8B5B92A6-4C70-AA42-9808-EE7703D1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Потёмкина</dc:creator>
  <cp:keywords/>
  <dc:description/>
  <cp:lastModifiedBy>Olga</cp:lastModifiedBy>
  <cp:revision>2</cp:revision>
  <dcterms:created xsi:type="dcterms:W3CDTF">2021-08-26T12:43:00Z</dcterms:created>
  <dcterms:modified xsi:type="dcterms:W3CDTF">2021-08-26T12:43:00Z</dcterms:modified>
</cp:coreProperties>
</file>